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F002D" w:rsidRDefault="005F002D" w:rsidP="00755103">
      <w:pPr>
        <w:pStyle w:val="a3"/>
        <w:jc w:val="right"/>
        <w:rPr>
          <w:rFonts w:ascii="Times New Roman" w:eastAsia="Times New Roman" w:hAnsi="Times New Roman"/>
          <w:bCs/>
          <w:color w:val="404040" w:themeColor="text1" w:themeTint="BF"/>
          <w:szCs w:val="20"/>
        </w:rPr>
      </w:pPr>
      <w:bookmarkStart w:id="0" w:name="_GoBack"/>
      <w:r w:rsidRPr="005F002D">
        <w:rPr>
          <w:rFonts w:ascii="Times New Roman" w:eastAsia="Times New Roman" w:hAnsi="Times New Roman"/>
          <w:bCs/>
          <w:noProof/>
          <w:color w:val="404040" w:themeColor="text1" w:themeTint="BF"/>
          <w:szCs w:val="20"/>
          <w:lang w:eastAsia="ru-RU"/>
        </w:rPr>
        <w:drawing>
          <wp:inline distT="0" distB="0" distL="0" distR="0">
            <wp:extent cx="6355080" cy="9381506"/>
            <wp:effectExtent l="0" t="0" r="762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7997" cy="938581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p w:rsidR="005F002D" w:rsidRDefault="005F002D" w:rsidP="00755103">
      <w:pPr>
        <w:pStyle w:val="a3"/>
        <w:jc w:val="right"/>
        <w:rPr>
          <w:rFonts w:ascii="Times New Roman" w:eastAsia="Times New Roman" w:hAnsi="Times New Roman"/>
          <w:bCs/>
          <w:color w:val="404040" w:themeColor="text1" w:themeTint="BF"/>
          <w:szCs w:val="20"/>
        </w:rPr>
      </w:pPr>
    </w:p>
    <w:tbl>
      <w:tblPr>
        <w:tblStyle w:val="a7"/>
        <w:tblW w:w="0" w:type="auto"/>
        <w:tblLayout w:type="fixed"/>
        <w:tblLook w:val="04A0" w:firstRow="1" w:lastRow="0" w:firstColumn="1" w:lastColumn="0" w:noHBand="0" w:noVBand="1"/>
      </w:tblPr>
      <w:tblGrid>
        <w:gridCol w:w="505"/>
        <w:gridCol w:w="3856"/>
        <w:gridCol w:w="1559"/>
        <w:gridCol w:w="1701"/>
        <w:gridCol w:w="1950"/>
      </w:tblGrid>
      <w:tr w:rsidR="00C32DD5" w:rsidRPr="00C32DD5" w:rsidTr="00C32DD5">
        <w:tc>
          <w:tcPr>
            <w:tcW w:w="505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1</w:t>
            </w:r>
          </w:p>
        </w:tc>
        <w:tc>
          <w:tcPr>
            <w:tcW w:w="3856" w:type="dxa"/>
          </w:tcPr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Беседы:</w:t>
            </w:r>
          </w:p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«Правонарушения и ответственность за них» (5-8 классы),</w:t>
            </w:r>
          </w:p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«Уголовная ответственность несовершеннолетних»</w:t>
            </w:r>
          </w:p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(9-11 класс)</w:t>
            </w:r>
          </w:p>
        </w:tc>
        <w:tc>
          <w:tcPr>
            <w:tcW w:w="1559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Октябрь,  ноябрь.</w:t>
            </w:r>
          </w:p>
        </w:tc>
        <w:tc>
          <w:tcPr>
            <w:tcW w:w="1701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Классные</w:t>
            </w:r>
          </w:p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руководители</w:t>
            </w:r>
          </w:p>
        </w:tc>
        <w:tc>
          <w:tcPr>
            <w:tcW w:w="1950" w:type="dxa"/>
          </w:tcPr>
          <w:p w:rsidR="006D2BDD" w:rsidRPr="00C32DD5" w:rsidRDefault="006D2BDD" w:rsidP="006D2BDD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2</w:t>
            </w:r>
          </w:p>
        </w:tc>
        <w:tc>
          <w:tcPr>
            <w:tcW w:w="3856" w:type="dxa"/>
          </w:tcPr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Выпуск газеты, листовок, памяток, посвященных Дню борьбы с курением</w:t>
            </w:r>
          </w:p>
        </w:tc>
        <w:tc>
          <w:tcPr>
            <w:tcW w:w="1559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Ноябрь.</w:t>
            </w:r>
          </w:p>
          <w:p w:rsidR="006D2BDD" w:rsidRPr="00C32DD5" w:rsidRDefault="006D2BDD" w:rsidP="006D2BDD">
            <w:pPr>
              <w:suppressAutoHyphens/>
              <w:jc w:val="center"/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</w:pPr>
          </w:p>
        </w:tc>
        <w:tc>
          <w:tcPr>
            <w:tcW w:w="1701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Классные руководители</w:t>
            </w:r>
          </w:p>
        </w:tc>
        <w:tc>
          <w:tcPr>
            <w:tcW w:w="1950" w:type="dxa"/>
          </w:tcPr>
          <w:p w:rsidR="006D2BDD" w:rsidRPr="00C32DD5" w:rsidRDefault="006D2BDD" w:rsidP="006D2BDD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3</w:t>
            </w:r>
          </w:p>
        </w:tc>
        <w:tc>
          <w:tcPr>
            <w:tcW w:w="3856" w:type="dxa"/>
          </w:tcPr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 xml:space="preserve">Неделя пропаганды знаний о здоровом образе жизни.  </w:t>
            </w:r>
          </w:p>
        </w:tc>
        <w:tc>
          <w:tcPr>
            <w:tcW w:w="1559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Май.</w:t>
            </w:r>
          </w:p>
        </w:tc>
        <w:tc>
          <w:tcPr>
            <w:tcW w:w="1701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Классные</w:t>
            </w:r>
          </w:p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руководители</w:t>
            </w:r>
          </w:p>
        </w:tc>
        <w:tc>
          <w:tcPr>
            <w:tcW w:w="1950" w:type="dxa"/>
          </w:tcPr>
          <w:p w:rsidR="006D2BDD" w:rsidRPr="00C32DD5" w:rsidRDefault="006D2BDD" w:rsidP="006D2BDD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4</w:t>
            </w:r>
          </w:p>
        </w:tc>
        <w:tc>
          <w:tcPr>
            <w:tcW w:w="3856" w:type="dxa"/>
          </w:tcPr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 xml:space="preserve">Беседы о профилактике ВИЧ инфекции (8-11 </w:t>
            </w:r>
            <w:proofErr w:type="spellStart"/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.)</w:t>
            </w:r>
          </w:p>
        </w:tc>
        <w:tc>
          <w:tcPr>
            <w:tcW w:w="1559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701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Классные</w:t>
            </w:r>
          </w:p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руководители, приглашение фельдшера ФАП</w:t>
            </w:r>
          </w:p>
        </w:tc>
        <w:tc>
          <w:tcPr>
            <w:tcW w:w="1950" w:type="dxa"/>
          </w:tcPr>
          <w:p w:rsidR="006D2BDD" w:rsidRPr="00C32DD5" w:rsidRDefault="006D2BDD" w:rsidP="006D2BDD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5</w:t>
            </w:r>
          </w:p>
        </w:tc>
        <w:tc>
          <w:tcPr>
            <w:tcW w:w="3856" w:type="dxa"/>
          </w:tcPr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Проведение тематических классных часов:</w:t>
            </w:r>
          </w:p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«День против курения»;</w:t>
            </w:r>
          </w:p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«Здоровье - это жизнь»;</w:t>
            </w:r>
          </w:p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«Личность и алкоголь»;</w:t>
            </w:r>
          </w:p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«Горькие плоды «сладкой жизни» или о тяжких социальных последствиях употребления наркотиков»</w:t>
            </w:r>
          </w:p>
        </w:tc>
        <w:tc>
          <w:tcPr>
            <w:tcW w:w="1559" w:type="dxa"/>
          </w:tcPr>
          <w:p w:rsidR="006D2BDD" w:rsidRPr="00C32DD5" w:rsidRDefault="006D2BDD" w:rsidP="006D2BDD">
            <w:pPr>
              <w:suppressAutoHyphens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По плану классных руководителей</w:t>
            </w:r>
          </w:p>
        </w:tc>
        <w:tc>
          <w:tcPr>
            <w:tcW w:w="1701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Классные</w:t>
            </w:r>
          </w:p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руководители</w:t>
            </w:r>
          </w:p>
        </w:tc>
        <w:tc>
          <w:tcPr>
            <w:tcW w:w="1950" w:type="dxa"/>
          </w:tcPr>
          <w:p w:rsidR="006D2BDD" w:rsidRPr="00C32DD5" w:rsidRDefault="006D2BDD" w:rsidP="006D2BDD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6</w:t>
            </w:r>
          </w:p>
        </w:tc>
        <w:tc>
          <w:tcPr>
            <w:tcW w:w="3856" w:type="dxa"/>
          </w:tcPr>
          <w:p w:rsidR="006D2BDD" w:rsidRPr="00C32DD5" w:rsidRDefault="006D2BDD" w:rsidP="006D2BDD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 xml:space="preserve">Систематическое выявление учащихся, нарушающих Устав школы, Закон РФ «Об ограничении курения табака», Законы КО «О профилактике наркомании и токсикомании на территории РФ </w:t>
            </w:r>
            <w:proofErr w:type="gramStart"/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 О</w:t>
            </w:r>
            <w:proofErr w:type="gramEnd"/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 xml:space="preserve"> мерах по предупреждению причинения вреда здоровью и развитию несовершеннолетних в КО», «О защите несовершеннолетних от угрозы алкогольной зависимости и профилактике алкоголизма среди несовершеннолетних» другие нормативные акты, регулирующие поведение школьников  и принятие мер воспитательного воздействия.</w:t>
            </w:r>
          </w:p>
        </w:tc>
        <w:tc>
          <w:tcPr>
            <w:tcW w:w="1559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701" w:type="dxa"/>
          </w:tcPr>
          <w:p w:rsidR="006D2BDD" w:rsidRPr="00C32DD5" w:rsidRDefault="006D2BDD" w:rsidP="006D2BDD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Классные руководители, отве</w:t>
            </w:r>
            <w:r w:rsidR="00C32DD5"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т</w:t>
            </w: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ственный по защите прав ребёнка.</w:t>
            </w:r>
          </w:p>
        </w:tc>
        <w:tc>
          <w:tcPr>
            <w:tcW w:w="1950" w:type="dxa"/>
          </w:tcPr>
          <w:p w:rsidR="006D2BDD" w:rsidRPr="00C32DD5" w:rsidRDefault="006D2BDD" w:rsidP="006D2BDD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7</w:t>
            </w:r>
          </w:p>
        </w:tc>
        <w:tc>
          <w:tcPr>
            <w:tcW w:w="3856" w:type="dxa"/>
          </w:tcPr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 xml:space="preserve">Информационные минутки по профилактике наркомании, </w:t>
            </w:r>
            <w:proofErr w:type="spellStart"/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табакокурения</w:t>
            </w:r>
            <w:proofErr w:type="spellEnd"/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, алкоголизма.</w:t>
            </w:r>
          </w:p>
        </w:tc>
        <w:tc>
          <w:tcPr>
            <w:tcW w:w="1559" w:type="dxa"/>
          </w:tcPr>
          <w:p w:rsidR="00C32DD5" w:rsidRPr="00C32DD5" w:rsidRDefault="00C32DD5" w:rsidP="00291725">
            <w:pPr>
              <w:suppressAutoHyphens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По плану классных руководителей</w:t>
            </w:r>
          </w:p>
        </w:tc>
        <w:tc>
          <w:tcPr>
            <w:tcW w:w="1701" w:type="dxa"/>
          </w:tcPr>
          <w:p w:rsidR="00C32DD5" w:rsidRPr="00C32DD5" w:rsidRDefault="00C32DD5" w:rsidP="0029172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Классные</w:t>
            </w:r>
          </w:p>
          <w:p w:rsidR="00C32DD5" w:rsidRPr="00C32DD5" w:rsidRDefault="00C32DD5" w:rsidP="0029172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руководители</w:t>
            </w:r>
          </w:p>
        </w:tc>
        <w:tc>
          <w:tcPr>
            <w:tcW w:w="1950" w:type="dxa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8</w:t>
            </w:r>
          </w:p>
        </w:tc>
        <w:tc>
          <w:tcPr>
            <w:tcW w:w="3856" w:type="dxa"/>
          </w:tcPr>
          <w:p w:rsidR="00C32DD5" w:rsidRPr="00C32DD5" w:rsidRDefault="00C32DD5" w:rsidP="00C32DD5">
            <w:pPr>
              <w:widowControl w:val="0"/>
              <w:suppressAutoHyphens/>
              <w:jc w:val="both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  <w:r w:rsidRPr="00C32DD5"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  <w:t>Просмотр информационных видеороликов по данной теме</w:t>
            </w:r>
          </w:p>
        </w:tc>
        <w:tc>
          <w:tcPr>
            <w:tcW w:w="1559" w:type="dxa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  <w:r w:rsidRPr="00C32DD5"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  <w:t>В течение года</w:t>
            </w:r>
          </w:p>
        </w:tc>
        <w:tc>
          <w:tcPr>
            <w:tcW w:w="1701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 xml:space="preserve">Классные руководители, советник по </w:t>
            </w: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lastRenderedPageBreak/>
              <w:t>воспитанию Валитова И.Н</w:t>
            </w:r>
          </w:p>
        </w:tc>
        <w:tc>
          <w:tcPr>
            <w:tcW w:w="1950" w:type="dxa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9571" w:type="dxa"/>
            <w:gridSpan w:val="5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  <w:r w:rsidRPr="00C32DD5">
              <w:rPr>
                <w:rFonts w:ascii="Times New Roman" w:eastAsia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3. Работа с родителями.</w:t>
            </w:r>
          </w:p>
        </w:tc>
      </w:tr>
      <w:tr w:rsidR="00C32DD5" w:rsidRPr="00C32DD5" w:rsidTr="00C32DD5">
        <w:tc>
          <w:tcPr>
            <w:tcW w:w="505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1</w:t>
            </w:r>
          </w:p>
        </w:tc>
        <w:tc>
          <w:tcPr>
            <w:tcW w:w="3856" w:type="dxa"/>
          </w:tcPr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Родительские собрания:</w:t>
            </w:r>
          </w:p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- «Подросток и наркотики»;</w:t>
            </w:r>
          </w:p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- «Курить или не курить?»</w:t>
            </w:r>
          </w:p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«Организация занятий школьника по укреплению здоровья и привитию здорового образа жизни» (с приглашением специалистов)</w:t>
            </w:r>
          </w:p>
        </w:tc>
        <w:tc>
          <w:tcPr>
            <w:tcW w:w="1559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 xml:space="preserve">В течение года </w:t>
            </w:r>
          </w:p>
        </w:tc>
        <w:tc>
          <w:tcPr>
            <w:tcW w:w="1701" w:type="dxa"/>
          </w:tcPr>
          <w:p w:rsidR="00C32DD5" w:rsidRPr="00C32DD5" w:rsidRDefault="00C32DD5" w:rsidP="00C32DD5">
            <w:pPr>
              <w:suppressAutoHyphens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 xml:space="preserve">Администрация, ЗДВР </w:t>
            </w:r>
            <w:proofErr w:type="spellStart"/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Хазеева</w:t>
            </w:r>
            <w:proofErr w:type="spellEnd"/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, советник по воспитанию Валитова И.Н., классные руководители</w:t>
            </w:r>
          </w:p>
        </w:tc>
        <w:tc>
          <w:tcPr>
            <w:tcW w:w="1950" w:type="dxa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2</w:t>
            </w:r>
          </w:p>
        </w:tc>
        <w:tc>
          <w:tcPr>
            <w:tcW w:w="3856" w:type="dxa"/>
          </w:tcPr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Разработка рекомендаций для родителей «Что делать, если в дом пришла беда», «Создание дома, свободного от наркотиков».</w:t>
            </w:r>
          </w:p>
        </w:tc>
        <w:tc>
          <w:tcPr>
            <w:tcW w:w="1559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В течение года.</w:t>
            </w:r>
          </w:p>
        </w:tc>
        <w:tc>
          <w:tcPr>
            <w:tcW w:w="1701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  <w:t xml:space="preserve">Классные руководители </w:t>
            </w:r>
          </w:p>
        </w:tc>
        <w:tc>
          <w:tcPr>
            <w:tcW w:w="1950" w:type="dxa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9571" w:type="dxa"/>
            <w:gridSpan w:val="5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  <w:r w:rsidRPr="00C32DD5">
              <w:rPr>
                <w:rFonts w:ascii="Times New Roman" w:eastAsia="Times New Roman" w:hAnsi="Times New Roman" w:cs="Times New Roman"/>
                <w:b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4. Работа с педагогическим коллективом</w:t>
            </w: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.</w:t>
            </w:r>
          </w:p>
        </w:tc>
      </w:tr>
      <w:tr w:rsidR="00C32DD5" w:rsidRPr="00C32DD5" w:rsidTr="00C32DD5">
        <w:tc>
          <w:tcPr>
            <w:tcW w:w="505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1</w:t>
            </w:r>
          </w:p>
        </w:tc>
        <w:tc>
          <w:tcPr>
            <w:tcW w:w="3856" w:type="dxa"/>
          </w:tcPr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МО классных руководителей «Кризисные зоны развития ребенка и характер педагогической поддержки»</w:t>
            </w:r>
          </w:p>
        </w:tc>
        <w:tc>
          <w:tcPr>
            <w:tcW w:w="1559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 xml:space="preserve">По плану МО </w:t>
            </w:r>
            <w:proofErr w:type="spellStart"/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кл</w:t>
            </w:r>
            <w:proofErr w:type="spellEnd"/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. руководителей.</w:t>
            </w:r>
          </w:p>
        </w:tc>
        <w:tc>
          <w:tcPr>
            <w:tcW w:w="1701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 xml:space="preserve">Руководитель МО </w:t>
            </w:r>
            <w:proofErr w:type="spellStart"/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кл.рук</w:t>
            </w:r>
            <w:proofErr w:type="spellEnd"/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.</w:t>
            </w:r>
          </w:p>
        </w:tc>
        <w:tc>
          <w:tcPr>
            <w:tcW w:w="1950" w:type="dxa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  <w:tr w:rsidR="00C32DD5" w:rsidRPr="00C32DD5" w:rsidTr="00C32DD5">
        <w:tc>
          <w:tcPr>
            <w:tcW w:w="505" w:type="dxa"/>
          </w:tcPr>
          <w:p w:rsidR="00C32DD5" w:rsidRPr="00C32DD5" w:rsidRDefault="00C32DD5" w:rsidP="00C32DD5">
            <w:pPr>
              <w:suppressAutoHyphens/>
              <w:jc w:val="center"/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hAnsi="Times New Roman" w:cs="Times New Roman"/>
                <w:bCs/>
                <w:color w:val="404040" w:themeColor="text1" w:themeTint="BF"/>
                <w:sz w:val="24"/>
                <w:szCs w:val="24"/>
                <w:lang w:bidi="hi-IN"/>
              </w:rPr>
              <w:t>2</w:t>
            </w:r>
          </w:p>
        </w:tc>
        <w:tc>
          <w:tcPr>
            <w:tcW w:w="3856" w:type="dxa"/>
          </w:tcPr>
          <w:p w:rsidR="00C32DD5" w:rsidRPr="00C32DD5" w:rsidRDefault="00C32DD5" w:rsidP="00C32DD5">
            <w:pPr>
              <w:suppressAutoHyphens/>
              <w:jc w:val="both"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color w:val="404040" w:themeColor="text1" w:themeTint="BF"/>
                <w:sz w:val="24"/>
                <w:szCs w:val="24"/>
                <w:lang w:eastAsia="ru-RU" w:bidi="hi-IN"/>
              </w:rPr>
              <w:t>Индивидуальное консультирование по вопросам профилактической работы с учащимися и родителями (законными представителями).</w:t>
            </w:r>
          </w:p>
        </w:tc>
        <w:tc>
          <w:tcPr>
            <w:tcW w:w="1559" w:type="dxa"/>
          </w:tcPr>
          <w:p w:rsidR="00C32DD5" w:rsidRPr="00C32DD5" w:rsidRDefault="00C32DD5" w:rsidP="00C32DD5">
            <w:pPr>
              <w:suppressAutoHyphens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 xml:space="preserve">По запросу </w:t>
            </w:r>
            <w:proofErr w:type="spellStart"/>
            <w:r w:rsidRPr="00C32DD5">
              <w:rPr>
                <w:rFonts w:ascii="Times New Roman" w:eastAsia="Times New Roman" w:hAnsi="Times New Roman" w:cs="Times New Roman"/>
                <w:bCs/>
                <w:iCs/>
                <w:color w:val="404040" w:themeColor="text1" w:themeTint="BF"/>
                <w:sz w:val="24"/>
                <w:szCs w:val="24"/>
                <w:lang w:eastAsia="ru-RU" w:bidi="hi-IN"/>
              </w:rPr>
              <w:t>кл.рук</w:t>
            </w:r>
            <w:proofErr w:type="spellEnd"/>
          </w:p>
        </w:tc>
        <w:tc>
          <w:tcPr>
            <w:tcW w:w="1701" w:type="dxa"/>
          </w:tcPr>
          <w:p w:rsidR="00C32DD5" w:rsidRPr="00C32DD5" w:rsidRDefault="00C32DD5" w:rsidP="00C32DD5">
            <w:pPr>
              <w:suppressAutoHyphens/>
              <w:rPr>
                <w:rFonts w:ascii="Times New Roman" w:hAnsi="Times New Roman" w:cs="Times New Roman"/>
                <w:color w:val="404040" w:themeColor="text1" w:themeTint="BF"/>
                <w:sz w:val="24"/>
                <w:szCs w:val="24"/>
                <w:lang w:bidi="hi-IN"/>
              </w:rPr>
            </w:pPr>
            <w:proofErr w:type="spellStart"/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>Отв.по</w:t>
            </w:r>
            <w:proofErr w:type="spellEnd"/>
            <w:r w:rsidRPr="00C32DD5">
              <w:rPr>
                <w:rFonts w:ascii="Times New Roman" w:eastAsia="Times New Roman" w:hAnsi="Times New Roman" w:cs="Times New Roman"/>
                <w:bCs/>
                <w:color w:val="404040" w:themeColor="text1" w:themeTint="BF"/>
                <w:sz w:val="24"/>
                <w:szCs w:val="24"/>
                <w:lang w:eastAsia="ru-RU" w:bidi="hi-IN"/>
              </w:rPr>
              <w:t xml:space="preserve"> ВР</w:t>
            </w:r>
          </w:p>
        </w:tc>
        <w:tc>
          <w:tcPr>
            <w:tcW w:w="1950" w:type="dxa"/>
          </w:tcPr>
          <w:p w:rsidR="00C32DD5" w:rsidRPr="00C32DD5" w:rsidRDefault="00C32DD5" w:rsidP="00C32DD5">
            <w:pPr>
              <w:widowControl w:val="0"/>
              <w:suppressAutoHyphens/>
              <w:jc w:val="center"/>
              <w:rPr>
                <w:rFonts w:ascii="Times New Roman" w:eastAsia="SimSun" w:hAnsi="Times New Roman" w:cs="Times New Roman"/>
                <w:color w:val="404040" w:themeColor="text1" w:themeTint="BF"/>
                <w:sz w:val="24"/>
                <w:szCs w:val="24"/>
                <w:lang w:eastAsia="zh-CN" w:bidi="hi-IN"/>
              </w:rPr>
            </w:pPr>
          </w:p>
        </w:tc>
      </w:tr>
    </w:tbl>
    <w:p w:rsidR="006D2BDD" w:rsidRPr="00C32DD5" w:rsidRDefault="006D2BDD" w:rsidP="000F7E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404040" w:themeColor="text1" w:themeTint="BF"/>
          <w:sz w:val="24"/>
          <w:szCs w:val="24"/>
          <w:lang w:eastAsia="zh-CN" w:bidi="hi-IN"/>
        </w:rPr>
      </w:pPr>
    </w:p>
    <w:p w:rsidR="000F7EE6" w:rsidRPr="00C32DD5" w:rsidRDefault="000F7EE6" w:rsidP="000F7EE6">
      <w:pPr>
        <w:pStyle w:val="a3"/>
        <w:jc w:val="right"/>
        <w:rPr>
          <w:rFonts w:ascii="Times New Roman" w:eastAsia="Times New Roman" w:hAnsi="Times New Roman"/>
          <w:bCs/>
          <w:color w:val="404040" w:themeColor="text1" w:themeTint="BF"/>
          <w:szCs w:val="20"/>
        </w:rPr>
      </w:pPr>
      <w:r w:rsidRPr="00C32DD5">
        <w:rPr>
          <w:rFonts w:ascii="Times New Roman" w:hAnsi="Times New Roman"/>
          <w:color w:val="404040" w:themeColor="text1" w:themeTint="BF"/>
        </w:rPr>
        <w:t xml:space="preserve">   </w:t>
      </w:r>
    </w:p>
    <w:p w:rsidR="000F7EE6" w:rsidRPr="00C32DD5" w:rsidRDefault="000F7EE6" w:rsidP="000F7EE6">
      <w:pPr>
        <w:spacing w:after="0" w:line="240" w:lineRule="atLeast"/>
        <w:jc w:val="center"/>
        <w:rPr>
          <w:rFonts w:ascii="Times New Roman" w:eastAsia="Times New Roman" w:hAnsi="Times New Roman" w:cs="Times New Roman"/>
          <w:bCs/>
          <w:color w:val="404040" w:themeColor="text1" w:themeTint="BF"/>
          <w:szCs w:val="20"/>
        </w:rPr>
      </w:pPr>
      <w:r w:rsidRPr="00C32DD5">
        <w:rPr>
          <w:rFonts w:ascii="Times New Roman" w:eastAsia="Times New Roman" w:hAnsi="Times New Roman" w:cs="Times New Roman"/>
          <w:bCs/>
          <w:color w:val="404040" w:themeColor="text1" w:themeTint="BF"/>
          <w:szCs w:val="20"/>
        </w:rPr>
        <w:t xml:space="preserve"> </w:t>
      </w:r>
    </w:p>
    <w:p w:rsidR="000F7EE6" w:rsidRPr="00C32DD5" w:rsidRDefault="000F7EE6" w:rsidP="000F7EE6">
      <w:pPr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0F7EE6" w:rsidRPr="00C32DD5" w:rsidRDefault="000F7EE6" w:rsidP="000F7EE6">
      <w:pPr>
        <w:widowControl w:val="0"/>
        <w:suppressAutoHyphens/>
        <w:spacing w:after="0" w:line="240" w:lineRule="auto"/>
        <w:jc w:val="center"/>
        <w:rPr>
          <w:rFonts w:ascii="Times New Roman" w:eastAsia="SimSun" w:hAnsi="Times New Roman" w:cs="Times New Roman"/>
          <w:color w:val="404040" w:themeColor="text1" w:themeTint="BF"/>
          <w:sz w:val="24"/>
          <w:szCs w:val="24"/>
          <w:lang w:eastAsia="zh-CN" w:bidi="hi-IN"/>
        </w:rPr>
      </w:pPr>
    </w:p>
    <w:p w:rsidR="000F7EE6" w:rsidRPr="00C32DD5" w:rsidRDefault="000F7EE6" w:rsidP="000F7EE6">
      <w:pPr>
        <w:suppressAutoHyphens/>
        <w:spacing w:after="0" w:line="240" w:lineRule="auto"/>
        <w:jc w:val="both"/>
        <w:rPr>
          <w:rFonts w:ascii="Times New Roman" w:hAnsi="Times New Roman" w:cs="Times New Roman"/>
          <w:color w:val="404040" w:themeColor="text1" w:themeTint="BF"/>
          <w:sz w:val="24"/>
          <w:szCs w:val="24"/>
        </w:rPr>
      </w:pPr>
    </w:p>
    <w:p w:rsidR="00D55C13" w:rsidRPr="00C32DD5" w:rsidRDefault="00D55C13">
      <w:pPr>
        <w:rPr>
          <w:rFonts w:ascii="Times New Roman" w:hAnsi="Times New Roman" w:cs="Times New Roman"/>
          <w:color w:val="404040" w:themeColor="text1" w:themeTint="BF"/>
        </w:rPr>
      </w:pPr>
    </w:p>
    <w:sectPr w:rsidR="00D55C13" w:rsidRPr="00C32DD5" w:rsidSect="005F002D">
      <w:pgSz w:w="11906" w:h="16838"/>
      <w:pgMar w:top="1134" w:right="850" w:bottom="1134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D7A4D9B"/>
    <w:multiLevelType w:val="hybridMultilevel"/>
    <w:tmpl w:val="E25A31EE"/>
    <w:lvl w:ilvl="0" w:tplc="E8AC990C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  <w:b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6570"/>
    <w:rsid w:val="000F7EE6"/>
    <w:rsid w:val="00176570"/>
    <w:rsid w:val="005F002D"/>
    <w:rsid w:val="006D2BDD"/>
    <w:rsid w:val="00755103"/>
    <w:rsid w:val="00C32DD5"/>
    <w:rsid w:val="00D55C1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901361E-6DA6-44FF-8E53-E279A72941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0F7EE6"/>
    <w:pPr>
      <w:spacing w:after="0" w:line="240" w:lineRule="auto"/>
    </w:pPr>
    <w:rPr>
      <w:rFonts w:ascii="Calibri" w:eastAsia="Calibri" w:hAnsi="Calibri" w:cs="Times New Roman"/>
    </w:rPr>
  </w:style>
  <w:style w:type="character" w:customStyle="1" w:styleId="a4">
    <w:name w:val="Без интервала Знак"/>
    <w:link w:val="a3"/>
    <w:uiPriority w:val="1"/>
    <w:locked/>
    <w:rsid w:val="000F7EE6"/>
    <w:rPr>
      <w:rFonts w:ascii="Calibri" w:eastAsia="Calibri" w:hAnsi="Calibri" w:cs="Times New Roman"/>
    </w:rPr>
  </w:style>
  <w:style w:type="paragraph" w:styleId="a5">
    <w:name w:val="Balloon Text"/>
    <w:basedOn w:val="a"/>
    <w:link w:val="a6"/>
    <w:uiPriority w:val="99"/>
    <w:semiHidden/>
    <w:unhideWhenUsed/>
    <w:rsid w:val="007551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755103"/>
    <w:rPr>
      <w:rFonts w:ascii="Tahoma" w:hAnsi="Tahoma" w:cs="Tahoma"/>
      <w:sz w:val="16"/>
      <w:szCs w:val="16"/>
    </w:rPr>
  </w:style>
  <w:style w:type="table" w:styleId="a7">
    <w:name w:val="Table Grid"/>
    <w:basedOn w:val="a1"/>
    <w:uiPriority w:val="59"/>
    <w:rsid w:val="006D2BDD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List Paragraph"/>
    <w:basedOn w:val="a"/>
    <w:uiPriority w:val="34"/>
    <w:qFormat/>
    <w:rsid w:val="006D2BD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emf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33</TotalTime>
  <Pages>3</Pages>
  <Words>360</Words>
  <Characters>2055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школа</dc:creator>
  <cp:keywords/>
  <dc:description/>
  <cp:lastModifiedBy>Пользователь</cp:lastModifiedBy>
  <cp:revision>5</cp:revision>
  <cp:lastPrinted>2023-10-25T09:19:00Z</cp:lastPrinted>
  <dcterms:created xsi:type="dcterms:W3CDTF">2022-04-07T09:45:00Z</dcterms:created>
  <dcterms:modified xsi:type="dcterms:W3CDTF">2023-11-02T15:18:00Z</dcterms:modified>
</cp:coreProperties>
</file>